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9" w:rsidRDefault="00144CC9" w:rsidP="00144CC9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Кадастровая палата ответила на самые популярные вопросы дачников</w:t>
      </w:r>
    </w:p>
    <w:p w:rsidR="00144CC9" w:rsidRDefault="00144CC9" w:rsidP="00144CC9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144CC9" w:rsidRDefault="00144CC9" w:rsidP="00144CC9">
      <w:pPr>
        <w:pStyle w:val="a3"/>
        <w:spacing w:before="0" w:beforeAutospacing="0" w:after="20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</w:t>
      </w:r>
      <w:r w:rsidR="006E0672">
        <w:rPr>
          <w:b/>
          <w:bCs/>
          <w:color w:val="000000"/>
          <w:sz w:val="28"/>
          <w:szCs w:val="28"/>
        </w:rPr>
        <w:t xml:space="preserve">й во всех региональных филиалах, в том числе и в Калининградской области. Основные вопросы, которые интересовали жителей области, о том, как прописаться </w:t>
      </w:r>
      <w:r>
        <w:rPr>
          <w:b/>
          <w:bCs/>
          <w:color w:val="000000"/>
          <w:sz w:val="28"/>
          <w:szCs w:val="28"/>
        </w:rPr>
        <w:t>на даче, оформить собственность или о</w:t>
      </w:r>
      <w:r w:rsidR="006E0672">
        <w:rPr>
          <w:b/>
          <w:bCs/>
          <w:color w:val="000000"/>
          <w:sz w:val="28"/>
          <w:szCs w:val="28"/>
        </w:rPr>
        <w:t>спорить кадастровую стоимость</w:t>
      </w:r>
      <w:proofErr w:type="gramStart"/>
      <w:r w:rsidR="006E0672">
        <w:rPr>
          <w:b/>
          <w:bCs/>
          <w:color w:val="000000"/>
          <w:sz w:val="28"/>
          <w:szCs w:val="28"/>
        </w:rPr>
        <w:t>.</w:t>
      </w:r>
      <w:proofErr w:type="gramEnd"/>
      <w:r w:rsidR="006E0672">
        <w:rPr>
          <w:b/>
          <w:bCs/>
          <w:color w:val="000000"/>
          <w:sz w:val="28"/>
          <w:szCs w:val="28"/>
        </w:rPr>
        <w:t xml:space="preserve"> Э</w:t>
      </w:r>
      <w:r>
        <w:rPr>
          <w:b/>
          <w:bCs/>
          <w:color w:val="000000"/>
          <w:sz w:val="28"/>
          <w:szCs w:val="28"/>
        </w:rPr>
        <w:t>ксперты ответили на три самых популярных вопроса дачников.   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За время проведения линий за консультациями специалистов </w:t>
      </w:r>
      <w:r w:rsidR="0053167C">
        <w:rPr>
          <w:color w:val="000000"/>
          <w:sz w:val="28"/>
          <w:szCs w:val="28"/>
        </w:rPr>
        <w:t xml:space="preserve">по всей России </w:t>
      </w:r>
      <w:r>
        <w:rPr>
          <w:color w:val="000000"/>
          <w:sz w:val="28"/>
          <w:szCs w:val="28"/>
        </w:rPr>
        <w:t xml:space="preserve">обратилось почти пять тысяч человек. </w:t>
      </w:r>
      <w:r w:rsidR="0053167C" w:rsidRPr="0053167C">
        <w:rPr>
          <w:b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1% от всех вопросов дачников касался порядка постановки на учет и оформления в собственность домов и земельных участков после окончания «дачной амнистии». Так какие правила действуют сейчас?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, приложив к нему подготовленный кадастровым инженером межевой план, отмечает </w:t>
      </w:r>
      <w:r>
        <w:rPr>
          <w:b/>
          <w:bCs/>
          <w:color w:val="000000"/>
          <w:sz w:val="28"/>
          <w:szCs w:val="28"/>
        </w:rPr>
        <w:t xml:space="preserve">Марина Семенова, заместитель руководителя Федеральной кадастровой палаты </w:t>
      </w:r>
      <w:proofErr w:type="spellStart"/>
      <w:r>
        <w:rPr>
          <w:b/>
          <w:bCs/>
          <w:color w:val="000000"/>
          <w:sz w:val="28"/>
          <w:szCs w:val="28"/>
        </w:rPr>
        <w:t>Росреестра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Кадастровый учет земельного участка проводится одновременно с регистрацией прав.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 xml:space="preserve">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действует. Строительство 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строительстве. 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законодательства», </w:t>
      </w:r>
      <w:r>
        <w:rPr>
          <w:color w:val="000000"/>
          <w:sz w:val="28"/>
          <w:szCs w:val="28"/>
        </w:rPr>
        <w:t xml:space="preserve">- </w:t>
      </w:r>
      <w:r w:rsidR="006E0672">
        <w:rPr>
          <w:color w:val="000000"/>
          <w:sz w:val="28"/>
          <w:szCs w:val="28"/>
        </w:rPr>
        <w:t>рассказала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замглавы</w:t>
      </w:r>
      <w:proofErr w:type="spellEnd"/>
      <w:r>
        <w:rPr>
          <w:b/>
          <w:bCs/>
          <w:color w:val="000000"/>
          <w:sz w:val="28"/>
          <w:szCs w:val="28"/>
        </w:rPr>
        <w:t xml:space="preserve"> Кадастровой палаты Марина Семенова.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 Далее в течение недели орган местного самоуправления должен направить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заявление о постановке на учет и регистрацию прав на созданный объект капитального строительства. При этом если местное самоуправление не укладывается в сроки отправки заявления, вы вправе сделать это сами.</w:t>
      </w:r>
    </w:p>
    <w:p w:rsidR="00144CC9" w:rsidRDefault="00144CC9" w:rsidP="00144CC9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  <w:color w:val="000000"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>
        <w:rPr>
          <w:i/>
          <w:iCs/>
          <w:color w:val="000000"/>
          <w:sz w:val="28"/>
          <w:szCs w:val="28"/>
        </w:rPr>
        <w:t>самостроем</w:t>
      </w:r>
      <w:proofErr w:type="spellEnd"/>
      <w:r>
        <w:rPr>
          <w:i/>
          <w:iCs/>
          <w:color w:val="000000"/>
          <w:sz w:val="28"/>
          <w:szCs w:val="28"/>
        </w:rPr>
        <w:t xml:space="preserve">. Чтобы </w:t>
      </w:r>
      <w:r>
        <w:rPr>
          <w:i/>
          <w:iCs/>
          <w:color w:val="000000"/>
          <w:sz w:val="28"/>
          <w:szCs w:val="28"/>
        </w:rPr>
        <w:lastRenderedPageBreak/>
        <w:t>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>
        <w:rPr>
          <w:color w:val="000000"/>
          <w:sz w:val="28"/>
          <w:szCs w:val="28"/>
        </w:rPr>
        <w:t xml:space="preserve"> - отметила эксперт.  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>Отметим, что 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строительства. 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баню), то кадастровый учет и регистрацию этих объектов провести необходимо.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Около 19% запросов от дачников заняли вопросы, возникающие в связи со вступлением в силу закона «о садоводстве и огородничестве». Один из них: можно ли прописаться в садовом доме и как перевести его в «жилой»?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С 1 января 2019 года вступил в силу Федеральный закон № 217-ФЗ, согласно которому всевозможные дачные объединения получили статусы садоводческих или огороднических некоммерческих товариществ, а дачные участки стали садовыми или огородными. На огородных участках запрещается вести капитальное строительство, а на садовых можно располагать садовые или жилые дома. При этом садовый дом считается пригодным лишь для сезонного проживания, а жилой – для постоянного, и только в жилом доме можно прописаться.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i/>
          <w:iCs/>
          <w:color w:val="000000"/>
          <w:sz w:val="28"/>
          <w:szCs w:val="28"/>
        </w:rPr>
        <w:t xml:space="preserve">«Если до вступления закона в силу дом был зарегистрирован в ЕГРН с назначением «жилое», то с начала этого года он признается жилым домом. А если назначение дома было указано как «нежилое» и само строение не является хозяйственной постройкой или гаражом, дом считается садовым, - </w:t>
      </w:r>
      <w:r>
        <w:rPr>
          <w:color w:val="000000"/>
          <w:sz w:val="28"/>
          <w:szCs w:val="28"/>
        </w:rPr>
        <w:t xml:space="preserve">отметила </w:t>
      </w:r>
      <w:proofErr w:type="spellStart"/>
      <w:r>
        <w:rPr>
          <w:b/>
          <w:bCs/>
          <w:color w:val="000000"/>
          <w:sz w:val="28"/>
          <w:szCs w:val="28"/>
        </w:rPr>
        <w:t>замглавы</w:t>
      </w:r>
      <w:proofErr w:type="spellEnd"/>
      <w:r>
        <w:rPr>
          <w:b/>
          <w:bCs/>
          <w:color w:val="000000"/>
          <w:sz w:val="28"/>
          <w:szCs w:val="28"/>
        </w:rPr>
        <w:t xml:space="preserve"> Федеральной кадастровой палаты </w:t>
      </w:r>
      <w:proofErr w:type="spellStart"/>
      <w:r>
        <w:rPr>
          <w:b/>
          <w:bCs/>
          <w:color w:val="000000"/>
          <w:sz w:val="28"/>
          <w:szCs w:val="28"/>
        </w:rPr>
        <w:t>Росреестра</w:t>
      </w:r>
      <w:proofErr w:type="spellEnd"/>
      <w:r>
        <w:rPr>
          <w:b/>
          <w:bCs/>
          <w:color w:val="000000"/>
          <w:sz w:val="28"/>
          <w:szCs w:val="28"/>
        </w:rPr>
        <w:t xml:space="preserve"> Марина Семенова.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Дом, в котором вы планируете прописаться, должен быть зарегистрирован в реестре недвижимости как жилой дом, иметь почтовый адрес, а также соответствовать градостроительным регламентам и требованиям к жилому помещению. Так, высота дома не должна превышать 20 м, надземных этажей может быть не более трех, а сам дом не должен разделяться на квартиры. Для возможности всесезонного проживания дом должен быть подключен 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</w:t>
      </w:r>
      <w:r>
        <w:rPr>
          <w:color w:val="000000"/>
          <w:sz w:val="28"/>
          <w:szCs w:val="28"/>
        </w:rPr>
        <w:lastRenderedPageBreak/>
        <w:t xml:space="preserve">населенном пункте не проведены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должны иметь окна, потолки не ниже 2,5 м. В доме должна быть предусмотрена возможность поддержания температуры +18°C в любое время года.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Решение о возможности изменения назначения дома принимает орган местного самоуправления муниципального образования, в границах которого дом расположен. Для того чтобы признать жилой дом садовым, владельцу надо представить в орган местного самоуправления заявление,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случае перевода садового дома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жилой</w:t>
      </w:r>
      <w:proofErr w:type="gramEnd"/>
      <w:r>
        <w:rPr>
          <w:color w:val="000000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На рассмотрение вопроса отводится не более 45 календарных дней. П</w:t>
      </w:r>
      <w:r>
        <w:rPr>
          <w:color w:val="000000"/>
          <w:sz w:val="28"/>
          <w:szCs w:val="28"/>
          <w:shd w:val="clear" w:color="auto" w:fill="FFFFFF"/>
        </w:rPr>
        <w:t xml:space="preserve">оложительный ответ вместе с заявлением о внесении сведений в ЕГРН надо передать в МФЦ. </w:t>
      </w:r>
    </w:p>
    <w:p w:rsidR="00144CC9" w:rsidRDefault="00144CC9" w:rsidP="00144CC9">
      <w:pPr>
        <w:pStyle w:val="a3"/>
        <w:spacing w:before="280" w:beforeAutospacing="0" w:after="28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В ходе Всероссийской «горячей линии» собственников недвижимости также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 как оспорить кадастровую стоимость загородной недвижимости? </w:t>
      </w:r>
    </w:p>
    <w:p w:rsidR="00144CC9" w:rsidRDefault="00144CC9" w:rsidP="00144CC9">
      <w:pPr>
        <w:pStyle w:val="a3"/>
        <w:spacing w:before="280" w:beforeAutospacing="0" w:after="28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Кадастровую стоимость объектов недвижимости до недавнего времени определяли независимые оценщики, а с 2018 года – специально созданные государственные бюджетные учреждения. Утверждают же результаты оценки органы власти субъекта Российской Федерации. И если по результатам оценки кадастровая стоимость значительно превышает рыночную, существует возможность ее пересмотра. Оспорить результаты оценки можно в суде или в специальных комиссиях, созданных при Управлениях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во всех регионах России. При этом комиссия рассматривает обращения на безвозмездной основе.  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i/>
          <w:iCs/>
          <w:color w:val="000000"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</w:t>
      </w:r>
      <w:r>
        <w:rPr>
          <w:i/>
          <w:iCs/>
          <w:color w:val="000000"/>
          <w:sz w:val="28"/>
          <w:szCs w:val="28"/>
        </w:rPr>
        <w:lastRenderedPageBreak/>
        <w:t xml:space="preserve">экспертное заключение. Оценка не будет иметь силы, если ее не проведет сертифицированный оценщик, член </w:t>
      </w:r>
      <w:proofErr w:type="spellStart"/>
      <w:r>
        <w:rPr>
          <w:i/>
          <w:iCs/>
          <w:color w:val="000000"/>
          <w:sz w:val="28"/>
          <w:szCs w:val="28"/>
        </w:rPr>
        <w:t>саморегулируемой</w:t>
      </w:r>
      <w:proofErr w:type="spellEnd"/>
      <w:r>
        <w:rPr>
          <w:i/>
          <w:iCs/>
          <w:color w:val="000000"/>
          <w:sz w:val="28"/>
          <w:szCs w:val="28"/>
        </w:rPr>
        <w:t xml:space="preserve"> организации. Именно он дает экспертное заключение»</w:t>
      </w:r>
      <w:r>
        <w:rPr>
          <w:color w:val="000000"/>
          <w:sz w:val="28"/>
          <w:szCs w:val="28"/>
        </w:rPr>
        <w:t>, - говорит</w:t>
      </w:r>
      <w:r>
        <w:rPr>
          <w:b/>
          <w:bCs/>
          <w:color w:val="000000"/>
          <w:sz w:val="28"/>
          <w:szCs w:val="28"/>
        </w:rPr>
        <w:t xml:space="preserve"> Семенова.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>
        <w:rPr>
          <w:color w:val="000000"/>
          <w:sz w:val="28"/>
          <w:szCs w:val="28"/>
        </w:rPr>
        <w:t>правоудостоверяющего</w:t>
      </w:r>
      <w:proofErr w:type="spellEnd"/>
      <w:r>
        <w:rPr>
          <w:color w:val="000000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>
        <w:rPr>
          <w:color w:val="000000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Выписку из ЕГРН можно запросить в МФЦ или на сайте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:rsidR="00144CC9" w:rsidRDefault="00144CC9" w:rsidP="00144CC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Внесение новой кадастровой стоимости в ЕГРН происходит без участия заявителя.</w:t>
      </w:r>
    </w:p>
    <w:p w:rsidR="00144CC9" w:rsidRDefault="00144CC9" w:rsidP="00144CC9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  <w:color w:val="000000"/>
          <w:sz w:val="28"/>
          <w:szCs w:val="28"/>
        </w:rPr>
        <w:t>«Новые сведения о кадастровой стоимости начинают применяться для расчета налога с 1 января календарного года, в котором вы обратились в комиссию или в суд, но не ранее даты внесения в ЕГРН сведений о кадастровой стоимости, которая являлась предметом оспаривания»,</w:t>
      </w:r>
      <w:r>
        <w:rPr>
          <w:color w:val="000000"/>
          <w:sz w:val="28"/>
          <w:szCs w:val="28"/>
        </w:rPr>
        <w:t xml:space="preserve"> - отмечает </w:t>
      </w:r>
      <w:r>
        <w:rPr>
          <w:b/>
          <w:bCs/>
          <w:color w:val="000000"/>
          <w:sz w:val="28"/>
          <w:szCs w:val="28"/>
        </w:rPr>
        <w:t>Марина Семенова.</w:t>
      </w:r>
      <w:r>
        <w:rPr>
          <w:color w:val="000000"/>
          <w:sz w:val="28"/>
          <w:szCs w:val="28"/>
        </w:rPr>
        <w:t xml:space="preserve"> 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>
        <w:rPr>
          <w:color w:val="000000"/>
          <w:sz w:val="28"/>
          <w:szCs w:val="28"/>
        </w:rPr>
        <w:t>Юрлицо</w:t>
      </w:r>
      <w:proofErr w:type="spellEnd"/>
      <w:r>
        <w:rPr>
          <w:color w:val="000000"/>
          <w:sz w:val="28"/>
          <w:szCs w:val="2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144CC9" w:rsidRDefault="00144CC9" w:rsidP="00144CC9">
      <w:pPr>
        <w:pStyle w:val="a3"/>
        <w:spacing w:before="0" w:beforeAutospacing="0" w:after="200" w:afterAutospacing="0"/>
        <w:ind w:firstLine="567"/>
        <w:jc w:val="both"/>
      </w:pPr>
      <w:r>
        <w:rPr>
          <w:color w:val="000000"/>
          <w:sz w:val="28"/>
          <w:szCs w:val="28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144CC9" w:rsidRDefault="00144CC9" w:rsidP="00144CC9">
      <w:pPr>
        <w:pStyle w:val="a3"/>
        <w:spacing w:before="0" w:beforeAutospacing="0" w:after="16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 2019 году проведение тематических «горячих линий» Федеральной кадастровой палатой станет регулярным, чтобы граждане со всей страны могли получить разъяснения специалистов по наиболее актуальным вопросам. </w:t>
      </w:r>
      <w:r w:rsidR="0053167C">
        <w:rPr>
          <w:color w:val="000000"/>
          <w:sz w:val="28"/>
          <w:szCs w:val="28"/>
        </w:rPr>
        <w:t xml:space="preserve">Следите за анонсами «горячих линий». </w:t>
      </w:r>
    </w:p>
    <w:sectPr w:rsidR="00144CC9" w:rsidSect="002B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C9"/>
    <w:rsid w:val="00144CC9"/>
    <w:rsid w:val="00284079"/>
    <w:rsid w:val="002B6AA1"/>
    <w:rsid w:val="003C5752"/>
    <w:rsid w:val="003E437A"/>
    <w:rsid w:val="0053167C"/>
    <w:rsid w:val="006E0672"/>
    <w:rsid w:val="00BB2D15"/>
    <w:rsid w:val="00D3725D"/>
    <w:rsid w:val="00F3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cality">
    <w:name w:val="locality"/>
    <w:basedOn w:val="a0"/>
    <w:rsid w:val="00F37CAA"/>
  </w:style>
  <w:style w:type="character" w:customStyle="1" w:styleId="street-address">
    <w:name w:val="street-address"/>
    <w:basedOn w:val="a0"/>
    <w:rsid w:val="00F37CAA"/>
  </w:style>
  <w:style w:type="character" w:customStyle="1" w:styleId="extended-address">
    <w:name w:val="extended-address"/>
    <w:basedOn w:val="a0"/>
    <w:rsid w:val="00F37CAA"/>
  </w:style>
  <w:style w:type="character" w:customStyle="1" w:styleId="tel">
    <w:name w:val="tel"/>
    <w:basedOn w:val="a0"/>
    <w:rsid w:val="00F37CAA"/>
  </w:style>
  <w:style w:type="character" w:styleId="a4">
    <w:name w:val="Hyperlink"/>
    <w:basedOn w:val="a0"/>
    <w:uiPriority w:val="99"/>
    <w:unhideWhenUsed/>
    <w:rsid w:val="00F37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m.grigoryan</dc:creator>
  <cp:lastModifiedBy>m.grigoryan</cp:lastModifiedBy>
  <cp:revision>5</cp:revision>
  <dcterms:created xsi:type="dcterms:W3CDTF">2019-06-05T07:47:00Z</dcterms:created>
  <dcterms:modified xsi:type="dcterms:W3CDTF">2019-06-05T08:59:00Z</dcterms:modified>
</cp:coreProperties>
</file>